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DA" w:rsidRPr="001A7594" w:rsidRDefault="002C36F6" w:rsidP="009359DA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A4CBB" wp14:editId="6B1E72A1">
                <wp:simplePos x="0" y="0"/>
                <wp:positionH relativeFrom="column">
                  <wp:posOffset>4949963</wp:posOffset>
                </wp:positionH>
                <wp:positionV relativeFrom="paragraph">
                  <wp:posOffset>-351155</wp:posOffset>
                </wp:positionV>
                <wp:extent cx="1129030" cy="30162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6F6" w:rsidRPr="008C6076" w:rsidRDefault="002C36F6" w:rsidP="002C3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Додаток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9.75pt;margin-top:-27.65pt;width:88.9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" stroked="f">
                <v:textbox>
                  <w:txbxContent>
                    <w:p w:rsidR="002C36F6" w:rsidRPr="008C6076" w:rsidRDefault="002C36F6" w:rsidP="002C36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Додаток №3</w:t>
                      </w:r>
                    </w:p>
                  </w:txbxContent>
                </v:textbox>
              </v:shape>
            </w:pict>
          </mc:Fallback>
        </mc:AlternateContent>
      </w:r>
      <w:r w:rsidR="00935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359DA" w:rsidRPr="001A7594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  <w:r w:rsidR="00935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2C36F6">
        <w:rPr>
          <w:noProof/>
        </w:rPr>
        <w:t xml:space="preserve"> </w:t>
      </w:r>
    </w:p>
    <w:p w:rsidR="009359DA" w:rsidRPr="001A7594" w:rsidRDefault="009359DA" w:rsidP="009359D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A7594">
        <w:rPr>
          <w:rFonts w:ascii="Times New Roman" w:hAnsi="Times New Roman" w:cs="Times New Roman"/>
          <w:sz w:val="24"/>
          <w:szCs w:val="24"/>
          <w:lang w:val="uk-UA"/>
        </w:rPr>
        <w:t>удиторськ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1A7594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1A75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59DA" w:rsidRPr="001A7594" w:rsidRDefault="009359DA" w:rsidP="009359D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594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КЦІОНЕРНОГО </w:t>
      </w:r>
      <w:r w:rsidRPr="001A7594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ОВАРИСТВА</w:t>
      </w:r>
      <w:r w:rsidRPr="001A7594">
        <w:rPr>
          <w:rFonts w:ascii="Times New Roman" w:hAnsi="Times New Roman" w:cs="Times New Roman"/>
          <w:sz w:val="24"/>
          <w:szCs w:val="24"/>
          <w:lang w:val="uk-UA"/>
        </w:rPr>
        <w:t xml:space="preserve"> «ДНІПРОАЗОТ»</w:t>
      </w:r>
    </w:p>
    <w:p w:rsidR="003F7218" w:rsidRDefault="00215598" w:rsidP="00215598">
      <w:pPr>
        <w:ind w:left="3261" w:firstLine="708"/>
        <w:rPr>
          <w:lang w:val="uk-UA"/>
        </w:rPr>
      </w:pPr>
      <w:r w:rsidRPr="00215598">
        <w:rPr>
          <w:rFonts w:ascii="Times New Roman" w:hAnsi="Times New Roman" w:cs="Times New Roman"/>
          <w:sz w:val="24"/>
          <w:szCs w:val="24"/>
          <w:lang w:val="uk-UA"/>
        </w:rPr>
        <w:t>Протокол № АК-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5E5F7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215598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Pr="009359DA" w:rsidRDefault="009359DA" w:rsidP="009359DA">
      <w:pPr>
        <w:spacing w:after="0" w:line="240" w:lineRule="auto"/>
        <w:rPr>
          <w:sz w:val="28"/>
          <w:szCs w:val="28"/>
          <w:lang w:val="uk-UA"/>
        </w:rPr>
      </w:pPr>
    </w:p>
    <w:p w:rsidR="009359DA" w:rsidRPr="009359DA" w:rsidRDefault="009359DA" w:rsidP="009359DA">
      <w:pPr>
        <w:pStyle w:val="21"/>
        <w:tabs>
          <w:tab w:val="left" w:pos="426"/>
        </w:tabs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 w:rsidRPr="009359DA">
        <w:rPr>
          <w:b/>
          <w:caps/>
          <w:sz w:val="28"/>
          <w:szCs w:val="28"/>
          <w:lang w:val="uk-UA"/>
        </w:rPr>
        <w:t>Критерії відбору суб’єкта аудиторської діяльності для надання послуг з обов’язкового аудиту фінансової звітності АКЦІОНЕРНОГО ТОВАРИСТВА «ДНІПРОАЗОТ»</w:t>
      </w: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  <w:bookmarkStart w:id="0" w:name="_GoBack"/>
      <w:bookmarkEnd w:id="0"/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Default="009359DA">
      <w:pPr>
        <w:rPr>
          <w:lang w:val="uk-UA"/>
        </w:rPr>
      </w:pPr>
    </w:p>
    <w:p w:rsidR="009359DA" w:rsidRPr="00C25900" w:rsidRDefault="009359DA" w:rsidP="009359DA">
      <w:pPr>
        <w:pStyle w:val="a4"/>
        <w:jc w:val="center"/>
        <w:rPr>
          <w:rStyle w:val="a3"/>
          <w:rFonts w:ascii="Times New Roman" w:hAnsi="Times New Roman" w:cs="Times New Roman"/>
          <w:b w:val="0"/>
          <w:lang w:val="uk-UA"/>
        </w:rPr>
      </w:pPr>
      <w:r w:rsidRPr="00C25900">
        <w:rPr>
          <w:rStyle w:val="a3"/>
          <w:rFonts w:ascii="Times New Roman" w:hAnsi="Times New Roman" w:cs="Times New Roman"/>
          <w:lang w:val="uk-UA"/>
        </w:rPr>
        <w:t xml:space="preserve">м. </w:t>
      </w:r>
      <w:proofErr w:type="spellStart"/>
      <w:r w:rsidRPr="00C25900">
        <w:rPr>
          <w:rStyle w:val="a3"/>
          <w:rFonts w:ascii="Times New Roman" w:hAnsi="Times New Roman" w:cs="Times New Roman"/>
          <w:lang w:val="uk-UA"/>
        </w:rPr>
        <w:t>Кам</w:t>
      </w:r>
      <w:r w:rsidRPr="002C36F6">
        <w:rPr>
          <w:rStyle w:val="a3"/>
          <w:rFonts w:ascii="Times New Roman" w:hAnsi="Times New Roman" w:cs="Times New Roman"/>
          <w:lang w:val="uk-UA"/>
        </w:rPr>
        <w:t>’</w:t>
      </w:r>
      <w:r w:rsidRPr="00C25900">
        <w:rPr>
          <w:rStyle w:val="a3"/>
          <w:rFonts w:ascii="Times New Roman" w:hAnsi="Times New Roman" w:cs="Times New Roman"/>
          <w:lang w:val="uk-UA"/>
        </w:rPr>
        <w:t>янське</w:t>
      </w:r>
      <w:proofErr w:type="spellEnd"/>
    </w:p>
    <w:p w:rsidR="009359DA" w:rsidRDefault="009359DA" w:rsidP="009359DA">
      <w:pPr>
        <w:pStyle w:val="a4"/>
        <w:jc w:val="center"/>
        <w:rPr>
          <w:rStyle w:val="a3"/>
          <w:rFonts w:ascii="Times New Roman" w:hAnsi="Times New Roman" w:cs="Times New Roman"/>
          <w:lang w:val="uk-UA"/>
        </w:rPr>
      </w:pPr>
      <w:r w:rsidRPr="00C25900">
        <w:rPr>
          <w:rStyle w:val="a3"/>
          <w:rFonts w:ascii="Times New Roman" w:hAnsi="Times New Roman" w:cs="Times New Roman"/>
          <w:lang w:val="uk-UA"/>
        </w:rPr>
        <w:t>20</w:t>
      </w:r>
      <w:r w:rsidR="005E5F71">
        <w:rPr>
          <w:rStyle w:val="a3"/>
          <w:rFonts w:ascii="Times New Roman" w:hAnsi="Times New Roman" w:cs="Times New Roman"/>
          <w:lang w:val="uk-UA"/>
        </w:rPr>
        <w:t>19</w:t>
      </w:r>
      <w:r w:rsidRPr="00C25900">
        <w:rPr>
          <w:rStyle w:val="a3"/>
          <w:rFonts w:ascii="Times New Roman" w:hAnsi="Times New Roman" w:cs="Times New Roman"/>
          <w:lang w:val="uk-UA"/>
        </w:rPr>
        <w:t xml:space="preserve"> рік</w:t>
      </w:r>
    </w:p>
    <w:p w:rsidR="00D511E7" w:rsidRPr="00D511E7" w:rsidRDefault="00D511E7" w:rsidP="00D51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11E7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Критерії відбору суб’єкта аудиторської діяльності для надання послуг з обов’язкового аудиту фінансової звітності</w:t>
      </w:r>
      <w:r w:rsidR="00A64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404" w:rsidRPr="00861BBF">
        <w:rPr>
          <w:rFonts w:ascii="Times New Roman" w:hAnsi="Times New Roman" w:cs="Times New Roman"/>
          <w:sz w:val="24"/>
          <w:lang w:val="uk-UA"/>
        </w:rPr>
        <w:t>(консолідованої фінансової звітності)</w:t>
      </w:r>
      <w:r w:rsidRPr="00D511E7">
        <w:rPr>
          <w:rFonts w:ascii="Times New Roman" w:hAnsi="Times New Roman" w:cs="Times New Roman"/>
          <w:sz w:val="24"/>
          <w:szCs w:val="24"/>
          <w:lang w:val="uk-UA"/>
        </w:rPr>
        <w:t xml:space="preserve"> визначаються відповідно до Закону України «Про аудит фінансової звітності та аудиторську діяльність» №2258-</w:t>
      </w:r>
      <w:r w:rsidRPr="00D511E7">
        <w:rPr>
          <w:rFonts w:ascii="Times New Roman" w:hAnsi="Times New Roman" w:cs="Times New Roman"/>
          <w:sz w:val="24"/>
          <w:szCs w:val="24"/>
        </w:rPr>
        <w:t>VIII</w:t>
      </w:r>
      <w:r w:rsidRPr="00D511E7">
        <w:rPr>
          <w:rFonts w:ascii="Times New Roman" w:hAnsi="Times New Roman" w:cs="Times New Roman"/>
          <w:sz w:val="24"/>
          <w:szCs w:val="24"/>
          <w:lang w:val="uk-UA"/>
        </w:rPr>
        <w:t xml:space="preserve"> від 21.12.2017р.</w:t>
      </w:r>
      <w:r w:rsidR="00921B4E">
        <w:rPr>
          <w:rFonts w:ascii="Times New Roman" w:hAnsi="Times New Roman" w:cs="Times New Roman"/>
          <w:sz w:val="24"/>
          <w:szCs w:val="24"/>
          <w:lang w:val="uk-UA"/>
        </w:rPr>
        <w:t xml:space="preserve"> (далі по тексту – ЗУ №</w:t>
      </w:r>
      <w:r w:rsidR="00921B4E" w:rsidRPr="00D511E7">
        <w:rPr>
          <w:rFonts w:ascii="Times New Roman" w:hAnsi="Times New Roman" w:cs="Times New Roman"/>
          <w:sz w:val="24"/>
          <w:szCs w:val="24"/>
          <w:lang w:val="uk-UA"/>
        </w:rPr>
        <w:t>2258-</w:t>
      </w:r>
      <w:r w:rsidR="00921B4E" w:rsidRPr="00D511E7">
        <w:rPr>
          <w:rFonts w:ascii="Times New Roman" w:hAnsi="Times New Roman" w:cs="Times New Roman"/>
          <w:sz w:val="24"/>
          <w:szCs w:val="24"/>
        </w:rPr>
        <w:t>VIII</w:t>
      </w:r>
      <w:r w:rsidR="00921B4E" w:rsidRPr="00D511E7">
        <w:rPr>
          <w:rFonts w:ascii="Times New Roman" w:hAnsi="Times New Roman" w:cs="Times New Roman"/>
          <w:sz w:val="24"/>
          <w:szCs w:val="24"/>
          <w:lang w:val="uk-UA"/>
        </w:rPr>
        <w:t xml:space="preserve"> від 21.12.2017р.</w:t>
      </w:r>
      <w:r w:rsidR="00921B4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511E7" w:rsidRDefault="00D511E7" w:rsidP="00D511E7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921B4E" w:rsidRPr="00D511E7" w:rsidRDefault="00921B4E" w:rsidP="00D511E7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FE4A81" w:rsidRPr="00D511E7" w:rsidRDefault="00FE4A81" w:rsidP="00D511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Аудиторські послуги </w:t>
      </w:r>
      <w:r w:rsidRPr="00A644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можуть надаватися</w:t>
      </w:r>
      <w:r w:rsidRPr="00D51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лише суб’єкт</w:t>
      </w:r>
      <w:r w:rsidR="00921B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D51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 аудиторської діяльності, як</w:t>
      </w:r>
      <w:r w:rsidR="00921B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D51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921B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D511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таке право надано в порядку та на умовах, визначених </w:t>
      </w:r>
      <w:r w:rsidR="00921B4E">
        <w:rPr>
          <w:rFonts w:ascii="Times New Roman" w:hAnsi="Times New Roman" w:cs="Times New Roman"/>
          <w:sz w:val="24"/>
          <w:szCs w:val="24"/>
          <w:lang w:val="uk-UA"/>
        </w:rPr>
        <w:t>ЗУ №</w:t>
      </w:r>
      <w:r w:rsidR="00921B4E" w:rsidRPr="00D511E7">
        <w:rPr>
          <w:rFonts w:ascii="Times New Roman" w:hAnsi="Times New Roman" w:cs="Times New Roman"/>
          <w:sz w:val="24"/>
          <w:szCs w:val="24"/>
          <w:lang w:val="uk-UA"/>
        </w:rPr>
        <w:t>2258-</w:t>
      </w:r>
      <w:r w:rsidR="00921B4E" w:rsidRPr="00D511E7">
        <w:rPr>
          <w:rFonts w:ascii="Times New Roman" w:hAnsi="Times New Roman" w:cs="Times New Roman"/>
          <w:sz w:val="24"/>
          <w:szCs w:val="24"/>
        </w:rPr>
        <w:t>VIII</w:t>
      </w:r>
      <w:r w:rsidR="00921B4E" w:rsidRPr="00D511E7">
        <w:rPr>
          <w:rFonts w:ascii="Times New Roman" w:hAnsi="Times New Roman" w:cs="Times New Roman"/>
          <w:sz w:val="24"/>
          <w:szCs w:val="24"/>
          <w:lang w:val="uk-UA"/>
        </w:rPr>
        <w:t xml:space="preserve"> від 21.12.2017р</w:t>
      </w:r>
      <w:r w:rsidR="00921B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та які: </w:t>
      </w:r>
    </w:p>
    <w:p w:rsidR="00FE4A81" w:rsidRPr="00D511E7" w:rsidRDefault="00FE4A81" w:rsidP="00D51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4404" w:rsidRPr="00316139" w:rsidRDefault="00A64404" w:rsidP="00A64404">
      <w:pPr>
        <w:pStyle w:val="a5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відповідають встановленим </w:t>
      </w:r>
      <w:r w:rsidRPr="00316139">
        <w:rPr>
          <w:rFonts w:ascii="Times New Roman" w:hAnsi="Times New Roman" w:cs="Times New Roman"/>
          <w:color w:val="333333"/>
          <w:sz w:val="24"/>
          <w:szCs w:val="24"/>
          <w:lang w:val="uk-UA" w:eastAsia="uk-UA"/>
        </w:rPr>
        <w:t>Законом</w:t>
      </w: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вимогам, які можуть надавати послуги з обов'язкового аудиту фінансової звітності підприємств, що становлять суспільний інтерес;</w:t>
      </w:r>
    </w:p>
    <w:p w:rsidR="00A64404" w:rsidRDefault="00A64404" w:rsidP="00A64404">
      <w:pPr>
        <w:pStyle w:val="a5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включені до відповідного розділу Реєстр аудиторів та суб'єктів аудиторської діяльності;</w:t>
      </w:r>
    </w:p>
    <w:p w:rsidR="00A64404" w:rsidRDefault="00A64404" w:rsidP="00A64404">
      <w:pPr>
        <w:pStyle w:val="a5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D7DF9">
        <w:rPr>
          <w:rFonts w:ascii="Times New Roman" w:hAnsi="Times New Roman" w:cs="Times New Roman"/>
          <w:sz w:val="24"/>
          <w:lang w:val="uk-UA"/>
        </w:rPr>
        <w:t>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</w:t>
      </w:r>
      <w:r>
        <w:rPr>
          <w:rFonts w:ascii="Times New Roman" w:hAnsi="Times New Roman" w:cs="Times New Roman"/>
          <w:sz w:val="24"/>
          <w:lang w:val="uk-UA"/>
        </w:rPr>
        <w:t>;</w:t>
      </w:r>
    </w:p>
    <w:p w:rsidR="00A64404" w:rsidRPr="00316139" w:rsidRDefault="00A64404" w:rsidP="00A64404">
      <w:pPr>
        <w:pStyle w:val="a5"/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мають обмежень, пов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язаних з тривалістю надання послуг Товариству;</w:t>
      </w:r>
    </w:p>
    <w:p w:rsidR="00A64404" w:rsidRPr="00316139" w:rsidRDefault="00A64404" w:rsidP="00A6440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можуть </w:t>
      </w:r>
      <w:r w:rsidRPr="00316139">
        <w:rPr>
          <w:rFonts w:ascii="Times New Roman" w:hAnsi="Times New Roman" w:cs="Times New Roman"/>
          <w:sz w:val="24"/>
          <w:szCs w:val="24"/>
          <w:lang w:val="uk-UA"/>
        </w:rPr>
        <w:t>забезпечити достатній рівень кваліфікації та досвіду аудиторів і персоналу, який залучається до надання послуг відповідно до міжнародних стандартів аудиту;</w:t>
      </w:r>
    </w:p>
    <w:p w:rsidR="00A64404" w:rsidRPr="00316139" w:rsidRDefault="00A64404" w:rsidP="00A6440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sz w:val="24"/>
          <w:szCs w:val="24"/>
          <w:lang w:val="uk-UA"/>
        </w:rPr>
        <w:t>за основним місцем роботи має працювати не менше п'яти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міжнародних стандартів фінансової звітності;</w:t>
      </w:r>
    </w:p>
    <w:p w:rsidR="00A64404" w:rsidRPr="00316139" w:rsidRDefault="00A64404" w:rsidP="00A6440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6139">
        <w:rPr>
          <w:rFonts w:ascii="Times New Roman" w:hAnsi="Times New Roman" w:cs="Times New Roman"/>
          <w:sz w:val="24"/>
          <w:szCs w:val="24"/>
          <w:lang w:val="uk-UA"/>
        </w:rPr>
        <w:t xml:space="preserve">пройшли перевірку контролю якості аудиторських послуг, здійснену </w:t>
      </w:r>
      <w:r>
        <w:rPr>
          <w:rFonts w:ascii="Times New Roman" w:hAnsi="Times New Roman" w:cs="Times New Roman"/>
          <w:sz w:val="24"/>
          <w:szCs w:val="24"/>
          <w:lang w:val="uk-UA"/>
        </w:rPr>
        <w:t>у відповідності до вимог чинного законодавства</w:t>
      </w:r>
      <w:r w:rsidRPr="003161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64404" w:rsidRDefault="00A64404" w:rsidP="00A6440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316139">
        <w:rPr>
          <w:rFonts w:ascii="Times New Roman" w:hAnsi="Times New Roman" w:cs="Times New Roman"/>
          <w:sz w:val="24"/>
          <w:szCs w:val="24"/>
          <w:lang w:val="uk-UA"/>
        </w:rPr>
        <w:t>ають чинний догов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16139">
        <w:rPr>
          <w:rFonts w:ascii="Times New Roman" w:hAnsi="Times New Roman" w:cs="Times New Roman"/>
          <w:sz w:val="24"/>
          <w:szCs w:val="24"/>
          <w:lang w:val="uk-UA"/>
        </w:rPr>
        <w:t xml:space="preserve">р страхування цивільно-правової відповідальності перед третіми особами, укладений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положень чинного законодавства.</w:t>
      </w:r>
    </w:p>
    <w:p w:rsidR="00BE65ED" w:rsidRDefault="00BE65ED" w:rsidP="00D511E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Голова Аудиторського комітету</w:t>
      </w: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АТ «ДНІПРОАЗОТ»</w:t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___________________</w:t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  <w:t xml:space="preserve">С.В. </w:t>
      </w:r>
      <w:proofErr w:type="spellStart"/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Пойда</w:t>
      </w:r>
      <w:proofErr w:type="spellEnd"/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 xml:space="preserve"> </w:t>
      </w: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Члени Аудиторського комітету</w:t>
      </w: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АТ «ДНІПРОАЗОТ»:</w:t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___________________</w:t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  <w:t xml:space="preserve">П.Б. </w:t>
      </w:r>
      <w:proofErr w:type="spellStart"/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Пучков</w:t>
      </w:r>
      <w:proofErr w:type="spellEnd"/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</w:p>
    <w:p w:rsidR="00BE65ED" w:rsidRPr="003C0592" w:rsidRDefault="00BE65ED" w:rsidP="00BE65ED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___________________</w:t>
      </w:r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ab/>
        <w:t xml:space="preserve">С.А. </w:t>
      </w:r>
      <w:proofErr w:type="spellStart"/>
      <w:r w:rsidRPr="003C0592">
        <w:rPr>
          <w:rFonts w:ascii="Times New Roman" w:eastAsia="DejaVu Sans" w:hAnsi="Times New Roman" w:cs="Times New Roman"/>
          <w:b/>
          <w:kern w:val="1"/>
          <w:sz w:val="24"/>
          <w:szCs w:val="24"/>
          <w:lang w:val="uk-UA"/>
        </w:rPr>
        <w:t>Дюбченко</w:t>
      </w:r>
      <w:proofErr w:type="spellEnd"/>
    </w:p>
    <w:sectPr w:rsidR="00BE65ED" w:rsidRPr="003C0592" w:rsidSect="00BE65E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DDA"/>
    <w:multiLevelType w:val="hybridMultilevel"/>
    <w:tmpl w:val="DB84FE06"/>
    <w:lvl w:ilvl="0" w:tplc="56B61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A"/>
    <w:rsid w:val="0009487A"/>
    <w:rsid w:val="00100B72"/>
    <w:rsid w:val="00132FAF"/>
    <w:rsid w:val="001C30B3"/>
    <w:rsid w:val="001F05CA"/>
    <w:rsid w:val="00215598"/>
    <w:rsid w:val="002B19BD"/>
    <w:rsid w:val="002C36F6"/>
    <w:rsid w:val="002D2287"/>
    <w:rsid w:val="002F3C4B"/>
    <w:rsid w:val="00310867"/>
    <w:rsid w:val="003C0CC8"/>
    <w:rsid w:val="003C7C25"/>
    <w:rsid w:val="003F7218"/>
    <w:rsid w:val="00495A78"/>
    <w:rsid w:val="00526B5C"/>
    <w:rsid w:val="00583C54"/>
    <w:rsid w:val="005E5F71"/>
    <w:rsid w:val="00655A94"/>
    <w:rsid w:val="007D1D8E"/>
    <w:rsid w:val="00814106"/>
    <w:rsid w:val="008B14C8"/>
    <w:rsid w:val="00921B4E"/>
    <w:rsid w:val="009359DA"/>
    <w:rsid w:val="00A64404"/>
    <w:rsid w:val="00A737B0"/>
    <w:rsid w:val="00BC4A67"/>
    <w:rsid w:val="00BE65ED"/>
    <w:rsid w:val="00C1555C"/>
    <w:rsid w:val="00C83965"/>
    <w:rsid w:val="00CB5A4F"/>
    <w:rsid w:val="00D240A8"/>
    <w:rsid w:val="00D511E7"/>
    <w:rsid w:val="00E260B0"/>
    <w:rsid w:val="00F46F93"/>
    <w:rsid w:val="00F8289C"/>
    <w:rsid w:val="00FC2E7A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9359D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59DA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Theme="minorHAnsi" w:hAnsi="Times New Roman" w:cs="Times New Roman"/>
      <w:lang w:eastAsia="en-US"/>
    </w:rPr>
  </w:style>
  <w:style w:type="character" w:styleId="a3">
    <w:name w:val="Strong"/>
    <w:basedOn w:val="a0"/>
    <w:uiPriority w:val="22"/>
    <w:qFormat/>
    <w:rsid w:val="009359DA"/>
    <w:rPr>
      <w:b/>
      <w:bCs/>
    </w:rPr>
  </w:style>
  <w:style w:type="paragraph" w:styleId="a4">
    <w:name w:val="No Spacing"/>
    <w:uiPriority w:val="1"/>
    <w:qFormat/>
    <w:rsid w:val="009359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A81"/>
    <w:pPr>
      <w:ind w:left="720"/>
      <w:contextualSpacing/>
    </w:pPr>
  </w:style>
  <w:style w:type="paragraph" w:styleId="a6">
    <w:name w:val="Normal (Web)"/>
    <w:basedOn w:val="a"/>
    <w:uiPriority w:val="99"/>
    <w:rsid w:val="00FE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51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9359D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59DA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Theme="minorHAnsi" w:hAnsi="Times New Roman" w:cs="Times New Roman"/>
      <w:lang w:eastAsia="en-US"/>
    </w:rPr>
  </w:style>
  <w:style w:type="character" w:styleId="a3">
    <w:name w:val="Strong"/>
    <w:basedOn w:val="a0"/>
    <w:uiPriority w:val="22"/>
    <w:qFormat/>
    <w:rsid w:val="009359DA"/>
    <w:rPr>
      <w:b/>
      <w:bCs/>
    </w:rPr>
  </w:style>
  <w:style w:type="paragraph" w:styleId="a4">
    <w:name w:val="No Spacing"/>
    <w:uiPriority w:val="1"/>
    <w:qFormat/>
    <w:rsid w:val="009359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4A81"/>
    <w:pPr>
      <w:ind w:left="720"/>
      <w:contextualSpacing/>
    </w:pPr>
  </w:style>
  <w:style w:type="paragraph" w:styleId="a6">
    <w:name w:val="Normal (Web)"/>
    <w:basedOn w:val="a"/>
    <w:uiPriority w:val="99"/>
    <w:rsid w:val="00FE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5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Пойда Сергей Валериевич</dc:creator>
  <cp:lastModifiedBy>Пойда Сергей Валериевич</cp:lastModifiedBy>
  <cp:revision>3</cp:revision>
  <cp:lastPrinted>2019-08-21T13:34:00Z</cp:lastPrinted>
  <dcterms:created xsi:type="dcterms:W3CDTF">2020-03-03T08:15:00Z</dcterms:created>
  <dcterms:modified xsi:type="dcterms:W3CDTF">2020-03-12T06:39:00Z</dcterms:modified>
</cp:coreProperties>
</file>